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1C" w:rsidRDefault="000A401C" w:rsidP="000A401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A401C">
        <w:rPr>
          <w:rFonts w:ascii="Times New Roman" w:hAnsi="Times New Roman" w:cs="Times New Roman"/>
          <w:b/>
          <w:i/>
          <w:sz w:val="26"/>
          <w:szCs w:val="26"/>
        </w:rPr>
        <w:t xml:space="preserve">Практические рекомендации для родителей </w:t>
      </w:r>
    </w:p>
    <w:p w:rsidR="000A401C" w:rsidRPr="000A401C" w:rsidRDefault="000A401C" w:rsidP="000A401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A401C">
        <w:rPr>
          <w:rFonts w:ascii="Times New Roman" w:hAnsi="Times New Roman" w:cs="Times New Roman"/>
          <w:b/>
          <w:i/>
          <w:sz w:val="26"/>
          <w:szCs w:val="26"/>
        </w:rPr>
        <w:t>по развитию речи детей.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21 век - век компьютерных технологий. У детей, казалось бы, есть все для их развития: компьютеры, телефоны, телевизоры, но почему-то все больше и больше встречается детей с речевыми нарушениями.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В чем же дело? Что влияет на развитие речи детей? Экология? Вредные привычки родителей? Родовые травмы или болезнь матери во время беременности? Или просто педагогическая запущенность? А может и то и другое и третье. Но опыт работы показал, что в наш век, когда родители постоянно заняты, им некогда общаться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с детьми. А ведь формирование речи ребенка происходит, прежде всего,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в постоянном общении с взрослыми. Своевременное и полноценное формирование речи в дошкольном возрасте</w:t>
      </w:r>
      <w:r>
        <w:rPr>
          <w:rFonts w:ascii="Times New Roman" w:hAnsi="Times New Roman" w:cs="Times New Roman"/>
          <w:sz w:val="26"/>
          <w:szCs w:val="26"/>
        </w:rPr>
        <w:t xml:space="preserve"> – </w:t>
      </w:r>
      <w:r w:rsidRPr="001166A9">
        <w:rPr>
          <w:rFonts w:ascii="Times New Roman" w:hAnsi="Times New Roman" w:cs="Times New Roman"/>
          <w:sz w:val="26"/>
          <w:szCs w:val="26"/>
        </w:rPr>
        <w:t xml:space="preserve">одно из основных условий нормального развития ребенка и в дальнейшем его успешное обучение в школе. Опыт работы показал, что </w:t>
      </w:r>
      <w:proofErr w:type="gramStart"/>
      <w:r w:rsidRPr="001166A9">
        <w:rPr>
          <w:rFonts w:ascii="Times New Roman" w:hAnsi="Times New Roman" w:cs="Times New Roman"/>
          <w:sz w:val="26"/>
          <w:szCs w:val="26"/>
        </w:rPr>
        <w:t>самым</w:t>
      </w:r>
      <w:proofErr w:type="gramEnd"/>
      <w:r w:rsidRPr="001166A9">
        <w:rPr>
          <w:rFonts w:ascii="Times New Roman" w:hAnsi="Times New Roman" w:cs="Times New Roman"/>
          <w:sz w:val="26"/>
          <w:szCs w:val="26"/>
        </w:rPr>
        <w:t xml:space="preserve"> трудным на занятиях по развитию речи для ребенка – это описать картину, составить рассказ по серии картин, составить творческий рассказ, это следствие того, что у ребенка недостаточный словарный запас.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Родители должны помнить, что чем богаче и правильнее речь ребенка, тем легче ему высказывать свои мысли, тем лучше его взаимоотношения с взрослыми</w:t>
      </w:r>
    </w:p>
    <w:p w:rsidR="001166A9" w:rsidRPr="001166A9" w:rsidRDefault="001166A9" w:rsidP="001166A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и сверстниками. При этом необходимо учитывать, что плохая речь может сильно отразиться на грамотности, т. к. письменная речь формируется на основе устной. Помните, что взаимодействие детского сада и семьи может решить проблему развития речи детей.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В наше современное время наши дети мало проводят времени в обществе родителей (всё больше за компьютером, у телевизора или со своими игрушками) и редко слушают рассказы и сказки из уст мамы или папы, а уж дома развивающие речевые занятия - это вообще редкость. Вот и получается, что с речью ребенка к моменту поступления в школу возникает множество проблем.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Что необходимо делать дома: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1. В первую очередь, разговаривая с ребенком, постоянно обращайте внимание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на собственную речь: она должна быть четкой и внятной. Разговаривайте всегда спокойным тоном. Не забывайте, что ребенок в первую очередь учится говорить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у вас, поэтому следите за своей речью, за её правильностью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2. Во-вторых, как можно чаще общайтесь с ребенком. И если вы заметили,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что у ребенка возникают проблемы с речью, не бойтесь обратиться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к специалистам (логопеду, психологу, дефектологу)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3. Чаще читайте ребенку. Чтение на ночь играет важную роль в развитии речи ребенка, он усваивает новые слова, обороты, развивает слух. И помните, что ваше произношение должно быть четким и ясным, выразительным и обязательно обсуждайте прочитанное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4. Задумайтесь, как часто вы говорите ребенку эти фразы: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166A9">
        <w:rPr>
          <w:rFonts w:ascii="Times New Roman" w:hAnsi="Times New Roman" w:cs="Times New Roman"/>
          <w:sz w:val="26"/>
          <w:szCs w:val="26"/>
        </w:rPr>
        <w:t>Ты самый любимый! Ты очень многое можешь! Что бы мы без тебя делали!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166A9">
        <w:rPr>
          <w:rFonts w:ascii="Times New Roman" w:hAnsi="Times New Roman" w:cs="Times New Roman"/>
          <w:sz w:val="26"/>
          <w:szCs w:val="26"/>
        </w:rPr>
        <w:t>Иди ко мне! Садись с нами! Я помогу тебе. Я радуюсь твоим успехам</w:t>
      </w:r>
    </w:p>
    <w:p w:rsid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166A9">
        <w:rPr>
          <w:rFonts w:ascii="Times New Roman" w:hAnsi="Times New Roman" w:cs="Times New Roman"/>
          <w:sz w:val="26"/>
          <w:szCs w:val="26"/>
        </w:rPr>
        <w:t>Расскажи мне, что с тобой.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Очень важно с детьми разучивать стихи - это способствует развитию выразительности, тренирует память. Выступая друг перед другом («Конкурс чтецов», дети в школе уже не</w:t>
      </w:r>
      <w:r>
        <w:rPr>
          <w:rFonts w:ascii="Times New Roman" w:hAnsi="Times New Roman" w:cs="Times New Roman"/>
          <w:sz w:val="26"/>
          <w:szCs w:val="26"/>
        </w:rPr>
        <w:t xml:space="preserve"> будут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комплексовать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уроках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1166A9">
        <w:rPr>
          <w:rFonts w:ascii="Times New Roman" w:hAnsi="Times New Roman" w:cs="Times New Roman"/>
          <w:sz w:val="26"/>
          <w:szCs w:val="26"/>
        </w:rPr>
        <w:t xml:space="preserve">лучшению звукопроизношения </w:t>
      </w:r>
      <w:r>
        <w:rPr>
          <w:rFonts w:ascii="Times New Roman" w:hAnsi="Times New Roman" w:cs="Times New Roman"/>
          <w:sz w:val="26"/>
          <w:szCs w:val="26"/>
        </w:rPr>
        <w:t>способствуют</w:t>
      </w:r>
      <w:r w:rsidRPr="001166A9">
        <w:rPr>
          <w:rFonts w:ascii="Times New Roman" w:hAnsi="Times New Roman" w:cs="Times New Roman"/>
          <w:sz w:val="26"/>
          <w:szCs w:val="26"/>
        </w:rPr>
        <w:t xml:space="preserve"> скороговорки, </w:t>
      </w:r>
      <w:proofErr w:type="spellStart"/>
      <w:r w:rsidRPr="001166A9">
        <w:rPr>
          <w:rFonts w:ascii="Times New Roman" w:hAnsi="Times New Roman" w:cs="Times New Roman"/>
          <w:sz w:val="26"/>
          <w:szCs w:val="26"/>
        </w:rPr>
        <w:t>чистоговорки</w:t>
      </w:r>
      <w:proofErr w:type="spellEnd"/>
      <w:r w:rsidRPr="001166A9">
        <w:rPr>
          <w:rFonts w:ascii="Times New Roman" w:hAnsi="Times New Roman" w:cs="Times New Roman"/>
          <w:sz w:val="26"/>
          <w:szCs w:val="26"/>
        </w:rPr>
        <w:t>.</w:t>
      </w:r>
    </w:p>
    <w:p w:rsid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lastRenderedPageBreak/>
        <w:t>Очень любят дети отгадывать и загадывать загадки - это занятие учит детей делать выводы, анализировать, развивает мышление. Обязательно при этом надо спросить ребенка «как догадался?», «почему?»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Не оставляйте без внимания вопросы детей, отвечайте в доступной для ребёнка форме и чаще сами задавайте вопросы, добиваясь ответов.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Для чёткой артикуляции звуков (звукопроизношения) нужны сильные, подвижные органы речи – язык, губы, нижняя челюсть, мягкое нёбо.</w:t>
      </w:r>
      <w:r>
        <w:rPr>
          <w:rFonts w:ascii="Times New Roman" w:hAnsi="Times New Roman" w:cs="Times New Roman"/>
          <w:sz w:val="26"/>
          <w:szCs w:val="26"/>
        </w:rPr>
        <w:t xml:space="preserve"> Поэтому, предлагаем вашему вниманию некоторые артикуляционные упражнения, которые нужно выполнять перед зеркалом. 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«Блинчик». Широкий язык высунуть, расслабить, положить на нижнюю губу, следить, чтобы язык не дрожал, держать 10-15 сек. (рот широко открыт).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«Иголочка». Рот открыть. Язык высунуть далеко вперёд, напрячь, и сделать его узким, удерживать 15 сек.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 xml:space="preserve">«Чашечка». Рот широко раскрыть. </w:t>
      </w:r>
      <w:proofErr w:type="gramStart"/>
      <w:r w:rsidRPr="001166A9">
        <w:rPr>
          <w:rFonts w:ascii="Times New Roman" w:hAnsi="Times New Roman" w:cs="Times New Roman"/>
          <w:sz w:val="26"/>
          <w:szCs w:val="26"/>
        </w:rPr>
        <w:t>Широкий язык поднять кверху (передний широкий край языка, боковые части, приняв форму «чашечки» - «кружечки».</w:t>
      </w:r>
      <w:proofErr w:type="gramEnd"/>
    </w:p>
    <w:p w:rsidR="001166A9" w:rsidRPr="001166A9" w:rsidRDefault="001166A9" w:rsidP="000A40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 xml:space="preserve">«Грибок». Рот открыт. </w:t>
      </w:r>
      <w:proofErr w:type="gramStart"/>
      <w:r w:rsidRPr="001166A9">
        <w:rPr>
          <w:rFonts w:ascii="Times New Roman" w:hAnsi="Times New Roman" w:cs="Times New Roman"/>
          <w:sz w:val="26"/>
          <w:szCs w:val="26"/>
        </w:rPr>
        <w:t>Широкий язык всей плоскостью «присасывается» к нёбу, напоминая «шляпку» гриба, а подъязычная связка – «ножку» гриба, удерживать</w:t>
      </w:r>
      <w:r w:rsidR="000A401C"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15 сек.</w:t>
      </w:r>
      <w:proofErr w:type="gramEnd"/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«Часики». Высунуть узкий язык, двигая им вправо – влево (из угла в угол) под счёт, проделать движения до 15 раз.</w:t>
      </w:r>
    </w:p>
    <w:p w:rsidR="001166A9" w:rsidRPr="001166A9" w:rsidRDefault="001166A9" w:rsidP="000A40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 xml:space="preserve">«Качели». Рот открыт. Широкий </w:t>
      </w:r>
      <w:proofErr w:type="gramStart"/>
      <w:r w:rsidRPr="001166A9">
        <w:rPr>
          <w:rFonts w:ascii="Times New Roman" w:hAnsi="Times New Roman" w:cs="Times New Roman"/>
          <w:sz w:val="26"/>
          <w:szCs w:val="26"/>
        </w:rPr>
        <w:t>язык поднимается</w:t>
      </w:r>
      <w:proofErr w:type="gramEnd"/>
      <w:r w:rsidRPr="001166A9">
        <w:rPr>
          <w:rFonts w:ascii="Times New Roman" w:hAnsi="Times New Roman" w:cs="Times New Roman"/>
          <w:sz w:val="26"/>
          <w:szCs w:val="26"/>
        </w:rPr>
        <w:t> (тянется к носу) опускается</w:t>
      </w:r>
      <w:r w:rsidR="000A401C"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(к подбородку); следить, чтобы нижняя челюсть не двигалась. Повторять движения вверх – вниз до 10 раз.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«Лошадка». Рот открыт. Широкий язык «присасывается» к нёбу и со щелчком отрывается; проделать движения до 15 раз.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«Гармошка». Рот открыт. Широкий язык прижать (присосать) к нёбу и, не отпуская языка, раскрывать и закрывать рот. Проделать движения до 10 раз.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Учёные, которые изучают деятельность детского мозга и психику детей, не случайно называют руку – «вторым» органом речи. Поэтому необходимо стимулировать речевое развитие детей, путём тренировки движений кистей и пальцев рук.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- Массаж руки: растирание, разминание и т. п.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66A9">
        <w:rPr>
          <w:rFonts w:ascii="Times New Roman" w:hAnsi="Times New Roman" w:cs="Times New Roman"/>
          <w:sz w:val="26"/>
          <w:szCs w:val="26"/>
        </w:rPr>
        <w:t>- Игры с игрушками и предметами: перебирание мелких предметов (бусинки, пуговицы, крупа); застёгивание – расстегивание, нанизывание, завязывание, шнуровка; складывание (матрёшки, пирамидки, игры с мозаикой, конструктором и т. п.</w:t>
      </w:r>
      <w:proofErr w:type="gramEnd"/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- Изобразительная деятельность: раскрашивание, лепка, аппликация, поделки из природного материала.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- Графические упражнения: обведение трафаретов по контуру, по точкам; штрихование; дорисовка картинок и т. д.</w:t>
      </w:r>
    </w:p>
    <w:p w:rsidR="001166A9" w:rsidRPr="001166A9" w:rsidRDefault="001166A9" w:rsidP="00A627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Для того чтобы ребенок научился хорошо говорить</w:t>
      </w:r>
      <w:r w:rsidR="00A62785">
        <w:rPr>
          <w:rFonts w:ascii="Times New Roman" w:hAnsi="Times New Roman" w:cs="Times New Roman"/>
          <w:sz w:val="26"/>
          <w:szCs w:val="26"/>
        </w:rPr>
        <w:t xml:space="preserve"> у</w:t>
      </w:r>
      <w:r w:rsidRPr="001166A9">
        <w:rPr>
          <w:rFonts w:ascii="Times New Roman" w:hAnsi="Times New Roman" w:cs="Times New Roman"/>
          <w:sz w:val="26"/>
          <w:szCs w:val="26"/>
        </w:rPr>
        <w:t xml:space="preserve"> ребенка должен быть стимул для разговора (это может быть Ваш вопрос, просьба о чем-то рассказать). При этом взрослый действительно заинтересован услышать ответ, рассказ ребенка. Можно предложить ребенку поделиться своими впечатлениями от просмотра мультфильма, от совместной прогулки, посещения спектакля, музея, выставки и т. д.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lastRenderedPageBreak/>
        <w:t>Рассматриваете ли Вы картинку, слушаете ли сказку, обращайте внимание ребенка на редко встречающееся слово, меткое, образное выражение - это приучит его «вслушиваться» в речь, осмысленно использовать слова в своем рассказе.</w:t>
      </w:r>
    </w:p>
    <w:p w:rsidR="001166A9" w:rsidRPr="001166A9" w:rsidRDefault="001166A9" w:rsidP="001166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 xml:space="preserve">Для развития речи ребенка можно использовать любую ситуацию: поездку в транспорте, прогулку и т. д. В литературе можно встретить множество игр на развитие словаря, разговорной речи дошкольников. Это </w:t>
      </w:r>
      <w:proofErr w:type="gramStart"/>
      <w:r w:rsidRPr="001166A9">
        <w:rPr>
          <w:rFonts w:ascii="Times New Roman" w:hAnsi="Times New Roman" w:cs="Times New Roman"/>
          <w:sz w:val="26"/>
          <w:szCs w:val="26"/>
        </w:rPr>
        <w:t>такие</w:t>
      </w:r>
      <w:proofErr w:type="gramEnd"/>
      <w:r w:rsidRPr="001166A9">
        <w:rPr>
          <w:rFonts w:ascii="Times New Roman" w:hAnsi="Times New Roman" w:cs="Times New Roman"/>
          <w:sz w:val="26"/>
          <w:szCs w:val="26"/>
        </w:rPr>
        <w:t>, как: «Назови любимые игрушки», «Каких животных ты знаешь?», «Скажи по-другому», «Опиши свою одежду» и многие другие. Поиграйте с детьми.</w:t>
      </w:r>
    </w:p>
    <w:p w:rsidR="001166A9" w:rsidRPr="001166A9" w:rsidRDefault="001166A9" w:rsidP="000A40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 xml:space="preserve">В каждой семье есть детская литература. Ее можно использовать для развития детской речи. Прочитайте с детьми книгу, разберите новые (сложные, непонятные) слова, встреченные в тексте, попросите ребенка рассказать понравившийся эпизод, рассмотрите вместе иллюстрации в книге и попросите рассказать, что на них изображено. А потом предложите нарисовать понравившегося героя. Важно, чтобы такая работа по развитию речи была систематической. Взрослые должны постоянно помнить: речь не передается по наследству. Ребенок перенимает опыт речевого общения от окружающих, то есть овладение речью </w:t>
      </w:r>
      <w:proofErr w:type="gramStart"/>
      <w:r w:rsidRPr="001166A9">
        <w:rPr>
          <w:rFonts w:ascii="Times New Roman" w:hAnsi="Times New Roman" w:cs="Times New Roman"/>
          <w:sz w:val="26"/>
          <w:szCs w:val="26"/>
        </w:rPr>
        <w:t>находится</w:t>
      </w:r>
      <w:proofErr w:type="gramEnd"/>
      <w:r w:rsidRPr="001166A9">
        <w:rPr>
          <w:rFonts w:ascii="Times New Roman" w:hAnsi="Times New Roman" w:cs="Times New Roman"/>
          <w:sz w:val="26"/>
          <w:szCs w:val="26"/>
        </w:rPr>
        <w:t xml:space="preserve"> в прямой зависимости</w:t>
      </w:r>
      <w:r w:rsidR="000A401C"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от окружающей речевой среды. Поэтому так важно, чтобы взрослые создавали эту речевую среду для постоянного общения с ребенком. Помните об этом, уважаемые взрослые!</w:t>
      </w:r>
    </w:p>
    <w:p w:rsidR="001166A9" w:rsidRPr="001166A9" w:rsidRDefault="001166A9" w:rsidP="000A40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Не торопитесь все рассказать и объяснить сами (взрослые это очень любят). Дайте ребенку возможность самому рассказать, объяснить, не торопите его. Взрослый может подсказать необходимое слово, поправить произношение, но всегда нужно дать выговориться ребенку и поучиться внимательно его слушать, не перебивая,</w:t>
      </w:r>
      <w:r w:rsidR="000A401C"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не торопя, не отвлекаясь.</w:t>
      </w:r>
    </w:p>
    <w:p w:rsidR="001166A9" w:rsidRPr="001166A9" w:rsidRDefault="001166A9" w:rsidP="000A40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66A9">
        <w:rPr>
          <w:rFonts w:ascii="Times New Roman" w:hAnsi="Times New Roman" w:cs="Times New Roman"/>
          <w:sz w:val="26"/>
          <w:szCs w:val="26"/>
        </w:rPr>
        <w:t>Речь ребенка формируется под влиянием речи взрослых и в огромной степени зависит от достаточной речевой практики, нормального речевого окружения</w:t>
      </w:r>
      <w:r w:rsidR="000A401C">
        <w:rPr>
          <w:rFonts w:ascii="Times New Roman" w:hAnsi="Times New Roman" w:cs="Times New Roman"/>
          <w:sz w:val="26"/>
          <w:szCs w:val="26"/>
        </w:rPr>
        <w:t xml:space="preserve"> </w:t>
      </w:r>
      <w:r w:rsidRPr="001166A9">
        <w:rPr>
          <w:rFonts w:ascii="Times New Roman" w:hAnsi="Times New Roman" w:cs="Times New Roman"/>
          <w:sz w:val="26"/>
          <w:szCs w:val="26"/>
        </w:rPr>
        <w:t>и от воспитания и обучения, которые начинаются с первых дней его жизни.</w:t>
      </w:r>
    </w:p>
    <w:p w:rsidR="000A401C" w:rsidRPr="000A401C" w:rsidRDefault="000A401C" w:rsidP="000A401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Желаем успеха!</w:t>
      </w:r>
    </w:p>
    <w:sectPr w:rsidR="000A401C" w:rsidRPr="000A401C" w:rsidSect="00DD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166A9"/>
    <w:rsid w:val="000A401C"/>
    <w:rsid w:val="001166A9"/>
    <w:rsid w:val="00A62785"/>
    <w:rsid w:val="00DD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2022-01-11T11:50:00Z</dcterms:created>
  <dcterms:modified xsi:type="dcterms:W3CDTF">2022-01-11T12:12:00Z</dcterms:modified>
</cp:coreProperties>
</file>