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2B" w:rsidRPr="00520C2B" w:rsidRDefault="00520C2B" w:rsidP="00520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Учебно-методический комплект к программе «От рождения до школы»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>Управление в ДОО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C2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ц е п и н а М. Б. Культурно-досуговая деятельность в детском саду.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И. И., Ту л и к о в А. В. Информационно-коммуникационные технологии в ДОУ.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рекомендации к при</w:t>
      </w:r>
      <w:r>
        <w:rPr>
          <w:rFonts w:ascii="Times New Roman" w:hAnsi="Times New Roman" w:cs="Times New Roman"/>
          <w:sz w:val="24"/>
          <w:szCs w:val="24"/>
        </w:rPr>
        <w:t>мерной общеобразовательной прог</w:t>
      </w:r>
      <w:r w:rsidRPr="00520C2B">
        <w:rPr>
          <w:rFonts w:ascii="Times New Roman" w:hAnsi="Times New Roman" w:cs="Times New Roman"/>
          <w:sz w:val="24"/>
          <w:szCs w:val="24"/>
        </w:rPr>
        <w:t>рамме дошкольного образования «От рождения до школы»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Младшая группа (3–4 года) / Ред.-сост. В. А.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Вилюнова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Средняя группа (4–5 лет) / Ред.-сост. А. А. </w:t>
      </w:r>
      <w:proofErr w:type="spellStart"/>
      <w:proofErr w:type="gramStart"/>
      <w:r w:rsidRPr="00520C2B">
        <w:rPr>
          <w:rFonts w:ascii="Times New Roman" w:hAnsi="Times New Roman" w:cs="Times New Roman"/>
          <w:sz w:val="24"/>
          <w:szCs w:val="24"/>
        </w:rPr>
        <w:t>Бывшева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>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Старшая группа (5–6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лет)/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Ред.-сост. А. А.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Бывшева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Подготовительная к школе группа (6–7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лет)/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Ред.-сост. В. А.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Вилюнова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C2B">
        <w:rPr>
          <w:rFonts w:ascii="Times New Roman" w:hAnsi="Times New Roman" w:cs="Times New Roman"/>
          <w:i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Комплекты для оформления родительских уголков (в соответствии с комплексно-тематическим планированием)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>Психолог в детском саду, мониторинг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Н. Индивидуальная психологическая диагностика ребенка 5–7 лет.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Н. Е., В е р а к с 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. Н. Карта развития ребенка к программе «От рождения до школы»: Младшая группа (3–4 года)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Н. Е., В е р а к с 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. Н. Карта развития ребенка к программе «От рождения до школы»: Средняя группа (4–5 лет)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Н. Е., В е р а к с 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. Н. Карта развития ребенка к программе «От рождения до школы»: Старшая группа (5–6 лет)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Н. Е., В е р а к с 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. Н. Карта развития ребенка к программе «О</w:t>
      </w:r>
      <w:r>
        <w:rPr>
          <w:rFonts w:ascii="Times New Roman" w:hAnsi="Times New Roman" w:cs="Times New Roman"/>
          <w:sz w:val="24"/>
          <w:szCs w:val="24"/>
        </w:rPr>
        <w:t>т рождения до школы»: Подготови</w:t>
      </w:r>
      <w:r w:rsidRPr="00520C2B">
        <w:rPr>
          <w:rFonts w:ascii="Times New Roman" w:hAnsi="Times New Roman" w:cs="Times New Roman"/>
          <w:sz w:val="24"/>
          <w:szCs w:val="24"/>
        </w:rPr>
        <w:t>тельная к школе группа (6–7 лет)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Н.,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т о р о в а Н. Ф. Практический психолог в детском саду.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Педагогическая диагностика развития детей перед поступлением в школу (5</w:t>
      </w:r>
      <w:r>
        <w:rPr>
          <w:rFonts w:ascii="Times New Roman" w:hAnsi="Times New Roman" w:cs="Times New Roman"/>
          <w:sz w:val="24"/>
          <w:szCs w:val="24"/>
        </w:rPr>
        <w:t>–7 лет) / Под ред. Т. С. Комаро</w:t>
      </w:r>
      <w:r w:rsidRPr="00520C2B">
        <w:rPr>
          <w:rFonts w:ascii="Times New Roman" w:hAnsi="Times New Roman" w:cs="Times New Roman"/>
          <w:sz w:val="24"/>
          <w:szCs w:val="24"/>
        </w:rPr>
        <w:t xml:space="preserve">вой, О. А.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Соломенниковой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>Инклюзивная педагогика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lastRenderedPageBreak/>
        <w:t xml:space="preserve">А р х и п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Е. Ф. Ранняя диагностика и коррекция проблем развития.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Первый год жизни ребенка.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Инклюзивная практика в дошкольном образовании / Под ред. Т. В.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, Е. Ф.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Кутеповой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>«Социально-коммуникативное развитие»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Социализация, развитие общения, нравственное воспитание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Б у р е Р. С. Социально-нравственное воспитание дошкольников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(3–7 лет).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е т р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И., С т у</w:t>
      </w:r>
      <w:r>
        <w:rPr>
          <w:rFonts w:ascii="Times New Roman" w:hAnsi="Times New Roman" w:cs="Times New Roman"/>
          <w:sz w:val="24"/>
          <w:szCs w:val="24"/>
        </w:rPr>
        <w:t xml:space="preserve"> л ь н и к Т. Д. Эти чес кие бесе</w:t>
      </w:r>
      <w:r w:rsidRPr="00520C2B">
        <w:rPr>
          <w:rFonts w:ascii="Times New Roman" w:hAnsi="Times New Roman" w:cs="Times New Roman"/>
          <w:sz w:val="24"/>
          <w:szCs w:val="24"/>
        </w:rPr>
        <w:t xml:space="preserve">ды с деть ми 4–7 лет.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Серия «Мир в картинках»: «Государств</w:t>
      </w:r>
      <w:r>
        <w:rPr>
          <w:rFonts w:ascii="Times New Roman" w:hAnsi="Times New Roman" w:cs="Times New Roman"/>
          <w:sz w:val="24"/>
          <w:szCs w:val="24"/>
        </w:rPr>
        <w:t>енные символы России»; «День Побе</w:t>
      </w:r>
      <w:r w:rsidRPr="00520C2B">
        <w:rPr>
          <w:rFonts w:ascii="Times New Roman" w:hAnsi="Times New Roman" w:cs="Times New Roman"/>
          <w:sz w:val="24"/>
          <w:szCs w:val="24"/>
        </w:rPr>
        <w:t xml:space="preserve">ды».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«Рассказы по картинкам»: «Вели</w:t>
      </w:r>
      <w:r w:rsidRPr="00520C2B">
        <w:rPr>
          <w:rFonts w:ascii="Times New Roman" w:hAnsi="Times New Roman" w:cs="Times New Roman"/>
          <w:sz w:val="24"/>
          <w:szCs w:val="24"/>
        </w:rPr>
        <w:t xml:space="preserve">кая </w:t>
      </w:r>
      <w:r>
        <w:rPr>
          <w:rFonts w:ascii="Times New Roman" w:hAnsi="Times New Roman" w:cs="Times New Roman"/>
          <w:sz w:val="24"/>
          <w:szCs w:val="24"/>
        </w:rPr>
        <w:t>Отечествен</w:t>
      </w:r>
      <w:r w:rsidRPr="00520C2B">
        <w:rPr>
          <w:rFonts w:ascii="Times New Roman" w:hAnsi="Times New Roman" w:cs="Times New Roman"/>
          <w:sz w:val="24"/>
          <w:szCs w:val="24"/>
        </w:rPr>
        <w:t>ная</w:t>
      </w:r>
      <w:r>
        <w:rPr>
          <w:rFonts w:ascii="Times New Roman" w:hAnsi="Times New Roman" w:cs="Times New Roman"/>
          <w:sz w:val="24"/>
          <w:szCs w:val="24"/>
        </w:rPr>
        <w:t xml:space="preserve"> война в произведениях художников»; «Защитни</w:t>
      </w:r>
      <w:r w:rsidRPr="00520C2B">
        <w:rPr>
          <w:rFonts w:ascii="Times New Roman" w:hAnsi="Times New Roman" w:cs="Times New Roman"/>
          <w:sz w:val="24"/>
          <w:szCs w:val="24"/>
        </w:rPr>
        <w:t xml:space="preserve">ки Отечества».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«Расскажите детям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о...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»: «Расскажите детям о достопримечательностях Москвы»; «Расскажите детям о Московском Кремле»; «Расскажите детям об Отечественной войне 1812 года».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Самообслуживание, самостоятельность, трудовое воспитание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о </w:t>
      </w:r>
      <w:r>
        <w:rPr>
          <w:rFonts w:ascii="Times New Roman" w:hAnsi="Times New Roman" w:cs="Times New Roman"/>
          <w:sz w:val="24"/>
          <w:szCs w:val="24"/>
        </w:rPr>
        <w:t>в а Л. В. Трудовое воспитание в детском са</w:t>
      </w:r>
      <w:r w:rsidRPr="00520C2B">
        <w:rPr>
          <w:rFonts w:ascii="Times New Roman" w:hAnsi="Times New Roman" w:cs="Times New Roman"/>
          <w:sz w:val="24"/>
          <w:szCs w:val="24"/>
        </w:rPr>
        <w:t>ду: Для занятий с детьми 3–7 лет.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Б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я К. Ю. Формирование основ безопасности у дошкольников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(3–7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C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у л и н а Т. Ф. Знакомим дошкольников с правилами дорожного движения (3–7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Б о р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ч е в а И. Ю. Безопасность на дороге: Плакаты для оформления родительского уголка в ДОУ.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Б о р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ч е в а И. Ю. Дорожные знаки: Для работы с детьми 4–7 лет.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Игровая деятельность 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н о в а Н. Ф. </w:t>
      </w:r>
      <w:r>
        <w:rPr>
          <w:rFonts w:ascii="Times New Roman" w:hAnsi="Times New Roman" w:cs="Times New Roman"/>
          <w:sz w:val="24"/>
          <w:szCs w:val="24"/>
        </w:rPr>
        <w:t>Развитие игровой деятельности. Вторая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раннего возраста (2–3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н о в а Н. Ф. </w:t>
      </w:r>
      <w:r w:rsidRPr="00520C2B">
        <w:rPr>
          <w:rFonts w:ascii="Times New Roman" w:hAnsi="Times New Roman" w:cs="Times New Roman"/>
          <w:sz w:val="24"/>
          <w:szCs w:val="24"/>
        </w:rPr>
        <w:t xml:space="preserve">Развитие игровой деятельности. </w:t>
      </w:r>
      <w:r>
        <w:rPr>
          <w:rFonts w:ascii="Times New Roman" w:hAnsi="Times New Roman" w:cs="Times New Roman"/>
          <w:sz w:val="24"/>
          <w:szCs w:val="24"/>
        </w:rPr>
        <w:t>Младшая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(3–4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lastRenderedPageBreak/>
        <w:t>Гу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н о в а Н. Ф. </w:t>
      </w:r>
      <w:r>
        <w:rPr>
          <w:rFonts w:ascii="Times New Roman" w:hAnsi="Times New Roman" w:cs="Times New Roman"/>
          <w:sz w:val="24"/>
          <w:szCs w:val="24"/>
        </w:rPr>
        <w:t>Развитие игровой деятельности. Средняя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па. (4–5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н о в а Н. Ф. </w:t>
      </w:r>
      <w:r w:rsidRPr="00520C2B">
        <w:rPr>
          <w:rFonts w:ascii="Times New Roman" w:hAnsi="Times New Roman" w:cs="Times New Roman"/>
          <w:sz w:val="24"/>
          <w:szCs w:val="24"/>
        </w:rPr>
        <w:t xml:space="preserve">Развитие игровой деятельности. </w:t>
      </w:r>
      <w:r>
        <w:rPr>
          <w:rFonts w:ascii="Times New Roman" w:hAnsi="Times New Roman" w:cs="Times New Roman"/>
          <w:sz w:val="24"/>
          <w:szCs w:val="24"/>
        </w:rPr>
        <w:t>Старшая груп</w:t>
      </w:r>
      <w:r w:rsidRPr="00520C2B">
        <w:rPr>
          <w:rFonts w:ascii="Times New Roman" w:hAnsi="Times New Roman" w:cs="Times New Roman"/>
          <w:sz w:val="24"/>
          <w:szCs w:val="24"/>
        </w:rPr>
        <w:t>па. (5–6 лет)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н о в а Н. Ф. </w:t>
      </w:r>
      <w:r w:rsidRPr="00520C2B">
        <w:rPr>
          <w:rFonts w:ascii="Times New Roman" w:hAnsi="Times New Roman" w:cs="Times New Roman"/>
          <w:sz w:val="24"/>
          <w:szCs w:val="24"/>
        </w:rPr>
        <w:t xml:space="preserve">Развитие игровой деятельности. </w:t>
      </w:r>
      <w:r>
        <w:rPr>
          <w:rFonts w:ascii="Times New Roman" w:hAnsi="Times New Roman" w:cs="Times New Roman"/>
          <w:sz w:val="24"/>
          <w:szCs w:val="24"/>
        </w:rPr>
        <w:t>Подготовительная к школе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(6–7 лет)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>«Познавательное развитие»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520C2B">
        <w:rPr>
          <w:rFonts w:ascii="Times New Roman" w:hAnsi="Times New Roman" w:cs="Times New Roman"/>
          <w:b/>
          <w:sz w:val="24"/>
          <w:szCs w:val="24"/>
        </w:rPr>
        <w:t>познавательно исследовательской</w:t>
      </w:r>
      <w:r w:rsidRPr="00520C2B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Н. Е., В е р а к с 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Н. Проектная деятельность дошкольников.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В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с а Н. Е., Га л и м о в О. Р. Познавательно-исследовательская деятельность дошкольников (4–7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ш е н и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в Е. Е., Х о л о д о в а О. Л. Развитие познавательных способностей дошкольников (5–7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C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 л о в а Л. Ю. Сборник дидактических игр по ознакомлению с окружающим миром (3–7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Ш и я н О. А. Развитие творческого мышления. Работаем по сказке (3–7 лет)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Электронные образовательные ресурсы (ЭОР)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Ш и я н О. А. Развитие творческого мышления. Работаем по сказке.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«Играем в сказку»: «Репка»; «Теремок»; «Три медведя»; «Три </w:t>
      </w:r>
      <w:r>
        <w:rPr>
          <w:rFonts w:ascii="Times New Roman" w:hAnsi="Times New Roman" w:cs="Times New Roman"/>
          <w:sz w:val="24"/>
          <w:szCs w:val="24"/>
        </w:rPr>
        <w:t xml:space="preserve">поросенка».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</w:t>
      </w:r>
      <w:r w:rsidRPr="00520C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А. Н.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 и социальным миром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Младшая группа (3–4 года)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Средняя группа (4–5 лет).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Старшая группа (5–6 лет).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Подготовительная к школе группа (6–7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Электронные образовательные ресурсы (ЭОР)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Младшая группа (3–4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lastRenderedPageBreak/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Средняя группа (4–5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Старшая группа (5–6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Д ы б и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окружением: Подготовительная к школе группа (6–7 лет).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6E1C86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«Мир в картинках»: «Авиация»; «Автомобильный транс порт»; «Арктика и Анта</w:t>
      </w:r>
      <w:r w:rsidR="00520C2B" w:rsidRPr="00520C2B">
        <w:rPr>
          <w:rFonts w:ascii="Times New Roman" w:hAnsi="Times New Roman" w:cs="Times New Roman"/>
          <w:sz w:val="24"/>
          <w:szCs w:val="24"/>
        </w:rPr>
        <w:t>ркти</w:t>
      </w:r>
      <w:r>
        <w:rPr>
          <w:rFonts w:ascii="Times New Roman" w:hAnsi="Times New Roman" w:cs="Times New Roman"/>
          <w:sz w:val="24"/>
          <w:szCs w:val="24"/>
        </w:rPr>
        <w:t>ка»; «Бытовая техника»; «Вод</w:t>
      </w:r>
      <w:r w:rsidR="00520C2B" w:rsidRPr="00520C2B">
        <w:rPr>
          <w:rFonts w:ascii="Times New Roman" w:hAnsi="Times New Roman" w:cs="Times New Roman"/>
          <w:sz w:val="24"/>
          <w:szCs w:val="24"/>
        </w:rPr>
        <w:t>ный транс порт»; «Высо</w:t>
      </w:r>
      <w:r>
        <w:rPr>
          <w:rFonts w:ascii="Times New Roman" w:hAnsi="Times New Roman" w:cs="Times New Roman"/>
          <w:sz w:val="24"/>
          <w:szCs w:val="24"/>
        </w:rPr>
        <w:t>ко в горах»; «Инструменты домашнего мастера»; «Космос»; «Офисная техника и оборудова</w:t>
      </w:r>
      <w:r w:rsidR="00520C2B" w:rsidRPr="00520C2B">
        <w:rPr>
          <w:rFonts w:ascii="Times New Roman" w:hAnsi="Times New Roman" w:cs="Times New Roman"/>
          <w:sz w:val="24"/>
          <w:szCs w:val="24"/>
        </w:rPr>
        <w:t>ние»; «По су да»; «</w:t>
      </w:r>
      <w:r>
        <w:rPr>
          <w:rFonts w:ascii="Times New Roman" w:hAnsi="Times New Roman" w:cs="Times New Roman"/>
          <w:sz w:val="24"/>
          <w:szCs w:val="24"/>
        </w:rPr>
        <w:t>Школьные принадлежности</w:t>
      </w:r>
      <w:r w:rsidR="00520C2B" w:rsidRPr="00520C2B">
        <w:rPr>
          <w:rFonts w:ascii="Times New Roman" w:hAnsi="Times New Roman" w:cs="Times New Roman"/>
          <w:sz w:val="24"/>
          <w:szCs w:val="24"/>
        </w:rPr>
        <w:t>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Серия «</w:t>
      </w:r>
      <w:r w:rsidR="006E1C86">
        <w:rPr>
          <w:rFonts w:ascii="Times New Roman" w:hAnsi="Times New Roman" w:cs="Times New Roman"/>
          <w:sz w:val="24"/>
          <w:szCs w:val="24"/>
        </w:rPr>
        <w:t>Рассказы по картинкам</w:t>
      </w:r>
      <w:r w:rsidRPr="00520C2B">
        <w:rPr>
          <w:rFonts w:ascii="Times New Roman" w:hAnsi="Times New Roman" w:cs="Times New Roman"/>
          <w:sz w:val="24"/>
          <w:szCs w:val="24"/>
        </w:rPr>
        <w:t xml:space="preserve">»: «В де рев не»; «Кем быть?»; «Мой дом»; «Про фес сии».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«Расскажите детям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о...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»: «Расскажите детям о бытовых приборах»; «Расскажите детям о космонавтике»; «Расскажите детям о космосе»; «Расскажите детям о рабочих инструментах»; «Расскажите детям о транспорте», «Расскажите детям о специальных машинах»; «Расскажите детям о хлебе».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о м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И. А., П о з и н а В. А. </w:t>
      </w:r>
      <w:r w:rsidR="006E1C8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 Вторая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раннего возраста (2–3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о м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И. А., П о з и н а В. А. </w:t>
      </w:r>
      <w:r w:rsidR="006E1C86" w:rsidRPr="006E1C8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</w:t>
      </w:r>
      <w:r w:rsidR="006E1C86">
        <w:rPr>
          <w:rFonts w:ascii="Times New Roman" w:hAnsi="Times New Roman" w:cs="Times New Roman"/>
          <w:sz w:val="24"/>
          <w:szCs w:val="24"/>
        </w:rPr>
        <w:t xml:space="preserve"> Младшая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(3–4 года).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о м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И. А., П о з и н а В. А. </w:t>
      </w:r>
      <w:r w:rsidR="006E1C86" w:rsidRPr="006E1C8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</w:t>
      </w:r>
      <w:r w:rsidR="006E1C86">
        <w:rPr>
          <w:rFonts w:ascii="Times New Roman" w:hAnsi="Times New Roman" w:cs="Times New Roman"/>
          <w:sz w:val="24"/>
          <w:szCs w:val="24"/>
        </w:rPr>
        <w:t xml:space="preserve"> Сред</w:t>
      </w:r>
      <w:r w:rsidRPr="00520C2B">
        <w:rPr>
          <w:rFonts w:ascii="Times New Roman" w:hAnsi="Times New Roman" w:cs="Times New Roman"/>
          <w:sz w:val="24"/>
          <w:szCs w:val="24"/>
        </w:rPr>
        <w:t xml:space="preserve">няя </w:t>
      </w:r>
      <w:r w:rsidR="006E1C86">
        <w:rPr>
          <w:rFonts w:ascii="Times New Roman" w:hAnsi="Times New Roman" w:cs="Times New Roman"/>
          <w:sz w:val="24"/>
          <w:szCs w:val="24"/>
        </w:rPr>
        <w:t>груп</w:t>
      </w:r>
      <w:r w:rsidRPr="00520C2B">
        <w:rPr>
          <w:rFonts w:ascii="Times New Roman" w:hAnsi="Times New Roman" w:cs="Times New Roman"/>
          <w:sz w:val="24"/>
          <w:szCs w:val="24"/>
        </w:rPr>
        <w:t>па (4–5 лет).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о м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И. А., П о з и н а В. А. </w:t>
      </w:r>
      <w:r w:rsidR="006E1C86" w:rsidRPr="006E1C8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</w:t>
      </w:r>
      <w:r w:rsidR="006E1C86">
        <w:rPr>
          <w:rFonts w:ascii="Times New Roman" w:hAnsi="Times New Roman" w:cs="Times New Roman"/>
          <w:sz w:val="24"/>
          <w:szCs w:val="24"/>
        </w:rPr>
        <w:t xml:space="preserve"> Старшая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(5–6 лет).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о м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И. А., П о з и н а В. А. </w:t>
      </w:r>
      <w:r w:rsidR="006E1C86" w:rsidRPr="006E1C8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</w:t>
      </w:r>
      <w:r w:rsidR="006E1C86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(6–7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Плакаты: «Счет до 10»; «Счет до 20»; «Цвет»; «Форма».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с приро</w:t>
      </w:r>
      <w:r w:rsidR="006E1C86">
        <w:rPr>
          <w:rFonts w:ascii="Times New Roman" w:hAnsi="Times New Roman" w:cs="Times New Roman"/>
          <w:sz w:val="24"/>
          <w:szCs w:val="24"/>
        </w:rPr>
        <w:t>дой в детском саду. Вторая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раннего возраста (2–3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с природой в детском саду. Младшая группа (3–4 года) (готовится к печати).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с природой в детском саду. Средняя группа (4–5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lastRenderedPageBreak/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с природой в детском саду. Старшая группа (5–6 лет)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с природой в детском саду.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Подготовительная к школе группа (6–7 лет)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Электронные образовательные ресурсы (ЭОР)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</w:t>
      </w:r>
      <w:r w:rsidR="006E1C86">
        <w:rPr>
          <w:rFonts w:ascii="Times New Roman" w:hAnsi="Times New Roman" w:cs="Times New Roman"/>
          <w:sz w:val="24"/>
          <w:szCs w:val="24"/>
        </w:rPr>
        <w:t>омление с природой. Вторая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раннего возраста (2–3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с природой. Младшая группа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(3–4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с природой. Средняя группа (4–5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Плакаты: «Домашние животные»; «Домашние питомцы»; «Домашние птицы»; «Животные Африки»; </w:t>
      </w:r>
      <w:r w:rsidR="006E1C86">
        <w:rPr>
          <w:rFonts w:ascii="Times New Roman" w:hAnsi="Times New Roman" w:cs="Times New Roman"/>
          <w:sz w:val="24"/>
          <w:szCs w:val="24"/>
        </w:rPr>
        <w:t>«Животные средней полосы»; «Овощи»; «Птицы»; «Фрук</w:t>
      </w:r>
      <w:r w:rsidRPr="00520C2B">
        <w:rPr>
          <w:rFonts w:ascii="Times New Roman" w:hAnsi="Times New Roman" w:cs="Times New Roman"/>
          <w:sz w:val="24"/>
          <w:szCs w:val="24"/>
        </w:rPr>
        <w:t>ты».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Картины для рассматривания: «Коза с козлятами»; «Кошка с котятами»; «Свинья с поросятами»; «Собака с щенками». </w:t>
      </w:r>
    </w:p>
    <w:p w:rsidR="00520C2B" w:rsidRPr="00520C2B" w:rsidRDefault="006E1C86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«Мир в картинках»: «Деревья и листья»; «Домашние животные»; «Домашние птицы»; «Животные — домашние питомцы»; «Животные жарких стран»; «Животные сред ней полосы»; «Морские обитатели»; «Насекомые»; «Овощи»; «Рептилии и амфибии»; «Собаки — друзья и помощники»; «Фрукты»; «Цветы»; «Ягоды лесные»; «Ягоды садо</w:t>
      </w:r>
      <w:r w:rsidR="00520C2B" w:rsidRPr="00520C2B">
        <w:rPr>
          <w:rFonts w:ascii="Times New Roman" w:hAnsi="Times New Roman" w:cs="Times New Roman"/>
          <w:sz w:val="24"/>
          <w:szCs w:val="24"/>
        </w:rPr>
        <w:t xml:space="preserve">вые».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Серия «</w:t>
      </w:r>
      <w:r w:rsidR="006E1C86">
        <w:rPr>
          <w:rFonts w:ascii="Times New Roman" w:hAnsi="Times New Roman" w:cs="Times New Roman"/>
          <w:sz w:val="24"/>
          <w:szCs w:val="24"/>
        </w:rPr>
        <w:t>Рассказы по картинкам»: «Весна»; «Времена года»; «Зима»; «Лето»; «Осень»; «Родная приро</w:t>
      </w:r>
      <w:r w:rsidRPr="00520C2B">
        <w:rPr>
          <w:rFonts w:ascii="Times New Roman" w:hAnsi="Times New Roman" w:cs="Times New Roman"/>
          <w:sz w:val="24"/>
          <w:szCs w:val="24"/>
        </w:rPr>
        <w:t>да».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«Расскажите детям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о...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>»: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«Речевое развитие»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речи в разновозрастной группе детского сада. Младшая разновозрастная группа (2–4 года)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</w:t>
      </w:r>
      <w:r w:rsidR="006E1C86">
        <w:rPr>
          <w:rFonts w:ascii="Times New Roman" w:hAnsi="Times New Roman" w:cs="Times New Roman"/>
          <w:sz w:val="24"/>
          <w:szCs w:val="24"/>
        </w:rPr>
        <w:t>ечи в детском саду: Вторая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раннего возраста (2–3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речи в детском саду: Младшая гру</w:t>
      </w:r>
      <w:r w:rsidR="006E1C86">
        <w:rPr>
          <w:rFonts w:ascii="Times New Roman" w:hAnsi="Times New Roman" w:cs="Times New Roman"/>
          <w:sz w:val="24"/>
          <w:szCs w:val="24"/>
        </w:rPr>
        <w:t>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(3–4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</w:t>
      </w:r>
      <w:r w:rsidR="006E1C86">
        <w:rPr>
          <w:rFonts w:ascii="Times New Roman" w:hAnsi="Times New Roman" w:cs="Times New Roman"/>
          <w:sz w:val="24"/>
          <w:szCs w:val="24"/>
        </w:rPr>
        <w:t>чи в детском саду: Средняя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(4–5 лет).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</w:t>
      </w:r>
      <w:r w:rsidR="006E1C86">
        <w:rPr>
          <w:rFonts w:ascii="Times New Roman" w:hAnsi="Times New Roman" w:cs="Times New Roman"/>
          <w:sz w:val="24"/>
          <w:szCs w:val="24"/>
        </w:rPr>
        <w:t>витие речи в детском саду: Старшая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(5–6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речи в детском саду</w:t>
      </w:r>
      <w:r w:rsidR="006E1C86">
        <w:rPr>
          <w:rFonts w:ascii="Times New Roman" w:hAnsi="Times New Roman" w:cs="Times New Roman"/>
          <w:sz w:val="24"/>
          <w:szCs w:val="24"/>
        </w:rPr>
        <w:t>: Подготовительная к школе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(6–7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C2B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е н ц о в а Н. С. Обучение дошкольников грамоте (готовится к печати).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Электронные образовательные ресурсы (ЭОР)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</w:t>
      </w:r>
      <w:r w:rsidR="006E1C86">
        <w:rPr>
          <w:rFonts w:ascii="Times New Roman" w:hAnsi="Times New Roman" w:cs="Times New Roman"/>
          <w:sz w:val="24"/>
          <w:szCs w:val="24"/>
        </w:rPr>
        <w:t>ечи в детском саду: Вторая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раннего возраста (2–3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речи в</w:t>
      </w:r>
      <w:r w:rsidR="006E1C86">
        <w:rPr>
          <w:rFonts w:ascii="Times New Roman" w:hAnsi="Times New Roman" w:cs="Times New Roman"/>
          <w:sz w:val="24"/>
          <w:szCs w:val="24"/>
        </w:rPr>
        <w:t xml:space="preserve"> детском саду: Младшая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(3–4 года).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</w:t>
      </w:r>
      <w:r w:rsidR="006E1C86">
        <w:rPr>
          <w:rFonts w:ascii="Times New Roman" w:hAnsi="Times New Roman" w:cs="Times New Roman"/>
          <w:sz w:val="24"/>
          <w:szCs w:val="24"/>
        </w:rPr>
        <w:t>чи в детском саду: Средняя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(4–5 лет).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реч</w:t>
      </w:r>
      <w:r w:rsidR="006E1C86">
        <w:rPr>
          <w:rFonts w:ascii="Times New Roman" w:hAnsi="Times New Roman" w:cs="Times New Roman"/>
          <w:sz w:val="24"/>
          <w:szCs w:val="24"/>
        </w:rPr>
        <w:t>и в детском саду: Старшая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(5–6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Развитие речи в детском саду: Подготовит</w:t>
      </w:r>
      <w:r w:rsidR="006E1C86">
        <w:rPr>
          <w:rFonts w:ascii="Times New Roman" w:hAnsi="Times New Roman" w:cs="Times New Roman"/>
          <w:sz w:val="24"/>
          <w:szCs w:val="24"/>
        </w:rPr>
        <w:t>ельная к школе груп</w:t>
      </w:r>
      <w:r w:rsidRPr="00520C2B">
        <w:rPr>
          <w:rFonts w:ascii="Times New Roman" w:hAnsi="Times New Roman" w:cs="Times New Roman"/>
          <w:sz w:val="24"/>
          <w:szCs w:val="24"/>
        </w:rPr>
        <w:t xml:space="preserve">па (6–7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«Грамматика в картинках»: «Ан то ни мы.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Гла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»; «Ан то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нимы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При ла га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0C2B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но»;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Мно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вен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чис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Мно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</w:t>
      </w:r>
      <w:r w:rsidR="006E1C86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="006E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C86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="006E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C86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6E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C86">
        <w:rPr>
          <w:rFonts w:ascii="Times New Roman" w:hAnsi="Times New Roman" w:cs="Times New Roman"/>
          <w:sz w:val="24"/>
          <w:szCs w:val="24"/>
        </w:rPr>
        <w:t>сло</w:t>
      </w:r>
      <w:proofErr w:type="spellEnd"/>
      <w:r w:rsidR="006E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C86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6E1C86">
        <w:rPr>
          <w:rFonts w:ascii="Times New Roman" w:hAnsi="Times New Roman" w:cs="Times New Roman"/>
          <w:sz w:val="24"/>
          <w:szCs w:val="24"/>
        </w:rPr>
        <w:t>»; «Один — мно</w:t>
      </w:r>
      <w:r w:rsidRPr="00520C2B">
        <w:rPr>
          <w:rFonts w:ascii="Times New Roman" w:hAnsi="Times New Roman" w:cs="Times New Roman"/>
          <w:sz w:val="24"/>
          <w:szCs w:val="24"/>
        </w:rPr>
        <w:t>го»; «</w:t>
      </w:r>
      <w:r w:rsidR="006E1C86">
        <w:rPr>
          <w:rFonts w:ascii="Times New Roman" w:hAnsi="Times New Roman" w:cs="Times New Roman"/>
          <w:sz w:val="24"/>
          <w:szCs w:val="24"/>
        </w:rPr>
        <w:t>Словообразование»; «Ударе</w:t>
      </w:r>
      <w:r w:rsidRPr="00520C2B">
        <w:rPr>
          <w:rFonts w:ascii="Times New Roman" w:hAnsi="Times New Roman" w:cs="Times New Roman"/>
          <w:sz w:val="24"/>
          <w:szCs w:val="24"/>
        </w:rPr>
        <w:t>ние».</w:t>
      </w:r>
    </w:p>
    <w:p w:rsidR="00520C2B" w:rsidRPr="00520C2B" w:rsidRDefault="006E1C86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в детском са</w:t>
      </w:r>
      <w:r w:rsidR="00520C2B" w:rsidRPr="00520C2B">
        <w:rPr>
          <w:rFonts w:ascii="Times New Roman" w:hAnsi="Times New Roman" w:cs="Times New Roman"/>
          <w:sz w:val="24"/>
          <w:szCs w:val="24"/>
        </w:rPr>
        <w:t xml:space="preserve">ду: Для работы с деть ми 2–3 лет. </w:t>
      </w:r>
      <w:proofErr w:type="spellStart"/>
      <w:r w:rsidR="00520C2B"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520C2B"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="00520C2B"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20C2B" w:rsidRPr="00520C2B">
        <w:rPr>
          <w:rFonts w:ascii="Times New Roman" w:hAnsi="Times New Roman" w:cs="Times New Roman"/>
          <w:sz w:val="24"/>
          <w:szCs w:val="24"/>
        </w:rPr>
        <w:t xml:space="preserve"> а В. В.</w:t>
      </w:r>
    </w:p>
    <w:p w:rsidR="00520C2B" w:rsidRPr="00520C2B" w:rsidRDefault="006E1C86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6E1C86">
        <w:rPr>
          <w:rFonts w:ascii="Times New Roman" w:hAnsi="Times New Roman" w:cs="Times New Roman"/>
          <w:sz w:val="24"/>
          <w:szCs w:val="24"/>
        </w:rPr>
        <w:t>Развитие речи в детском саду</w:t>
      </w:r>
      <w:r w:rsidR="00520C2B" w:rsidRPr="00520C2B">
        <w:rPr>
          <w:rFonts w:ascii="Times New Roman" w:hAnsi="Times New Roman" w:cs="Times New Roman"/>
          <w:sz w:val="24"/>
          <w:szCs w:val="24"/>
        </w:rPr>
        <w:t xml:space="preserve">: Для работы с деть ми 3–4 лет. </w:t>
      </w:r>
      <w:proofErr w:type="spellStart"/>
      <w:r w:rsidR="00520C2B"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520C2B"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="00520C2B"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20C2B" w:rsidRPr="00520C2B">
        <w:rPr>
          <w:rFonts w:ascii="Times New Roman" w:hAnsi="Times New Roman" w:cs="Times New Roman"/>
          <w:sz w:val="24"/>
          <w:szCs w:val="24"/>
        </w:rPr>
        <w:t xml:space="preserve"> а В. В.</w:t>
      </w:r>
    </w:p>
    <w:p w:rsidR="00520C2B" w:rsidRPr="00520C2B" w:rsidRDefault="006E1C86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6E1C86">
        <w:rPr>
          <w:rFonts w:ascii="Times New Roman" w:hAnsi="Times New Roman" w:cs="Times New Roman"/>
          <w:sz w:val="24"/>
          <w:szCs w:val="24"/>
        </w:rPr>
        <w:t>Развитие речи в детском саду</w:t>
      </w:r>
      <w:r w:rsidR="00520C2B" w:rsidRPr="00520C2B">
        <w:rPr>
          <w:rFonts w:ascii="Times New Roman" w:hAnsi="Times New Roman" w:cs="Times New Roman"/>
          <w:sz w:val="24"/>
          <w:szCs w:val="24"/>
        </w:rPr>
        <w:t xml:space="preserve">: Для работы с деть ми 4–6 лет. </w:t>
      </w:r>
      <w:proofErr w:type="spellStart"/>
      <w:r w:rsidR="00520C2B"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520C2B"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="00520C2B"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20C2B" w:rsidRPr="00520C2B">
        <w:rPr>
          <w:rFonts w:ascii="Times New Roman" w:hAnsi="Times New Roman" w:cs="Times New Roman"/>
          <w:sz w:val="24"/>
          <w:szCs w:val="24"/>
        </w:rPr>
        <w:t xml:space="preserve"> а В. В.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0C2B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но или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неп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но. Для работы с деть ми 2–4 лет.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Раз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детс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ком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Для работы с деть ми 2–4 лет. Раз да точный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ал.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 б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В. В.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«Рас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по кар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тин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»: «Ко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бок»; «Ку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роч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ба»; «Репка»; «Те ре мок».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Плакаты: «Алфавит»; «Английский алфавит»; «Немецкий алфавит».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2B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Детс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кое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ху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до же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вен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твор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че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во. Для работы с деть ми 2–7 лет.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 Изобразительная деятельность в детском саду. Младшая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(3–4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 Изобразительная деятельность в детском саду. Средняя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(4–5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 Изобразительная деятельность в детском саду. Старшая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(5–6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 Изобразительная деятельность в детском саду.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Подготовительная к школе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(6–7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 Развитие художественных способностей дошкольников.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С., З а ц е п и н а М. Б. Интеграция в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воспитательнообразовательной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работе детского сада.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lastRenderedPageBreak/>
        <w:t xml:space="preserve">Ку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о в а Л. В.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Констру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а ла: Сред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няя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(4–5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о в а Л. В.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Констру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а ла: Стар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(5–6 лет).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к о в а Л. В.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Констру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а ла: Под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шко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(6–7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0C2B">
        <w:rPr>
          <w:rFonts w:ascii="Times New Roman" w:hAnsi="Times New Roman" w:cs="Times New Roman"/>
          <w:sz w:val="24"/>
          <w:szCs w:val="24"/>
        </w:rPr>
        <w:t>Электронные образовательные ресурсы (ЭОР)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р о в а Т. С. Изобразительная деятельность в детском саду.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 о л о м е 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к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О. А. Ознакомление детей с народным искусством.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Серия «Мир в картинках»: «Гжель»;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дец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рос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пись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по де ре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»; «Дым ко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руш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ка»; «Кар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поль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— на род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руш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каль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инстру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мен ты»; «Пол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хов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Май дан»; «Фи ли </w:t>
      </w:r>
      <w:proofErr w:type="spellStart"/>
      <w:proofErr w:type="gramStart"/>
      <w:r w:rsidRPr="00520C2B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на род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руш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ка»; «Хох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Плакаты: «Гжель. Из де лия. Гжель»; «Ор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на мен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ты. Пол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хов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Май дан»; «Из де лия. Пол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хов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Май дан»; «Ор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на мен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ты. Фи ли </w:t>
      </w:r>
      <w:proofErr w:type="spellStart"/>
      <w:proofErr w:type="gramStart"/>
      <w:r w:rsidRPr="00520C2B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свис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туль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ка»; «Хох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Из де лия»; «Хох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Ор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на мен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ты».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«Расскажите детям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о...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»: «Расскажите детям о музыкальных инструментах», «Расскажите детям о музеях и выставках Москвы», «Расскажите детям о Московском Кремле».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«Искусство — детям»: «Вол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шеб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плас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лин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дец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рос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пись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»; «Дым ко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руш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Прос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тые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узо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 ор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на мен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ты»;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Сказоч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гжель»; «Сек ре ты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маж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лис та»; «Тай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маж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лис та»; «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Узо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Се вер ной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Дви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»; «Фи ли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руш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ка»; «Хох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кая рос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пись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C2B">
        <w:rPr>
          <w:rFonts w:ascii="Times New Roman" w:hAnsi="Times New Roman" w:cs="Times New Roman"/>
          <w:b/>
          <w:i/>
          <w:sz w:val="24"/>
          <w:szCs w:val="24"/>
        </w:rPr>
        <w:t>«Физическая культура»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Б о р и с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М. М. Малоподвижные игры и игровые упражнения. Для занятий с детьми 3–7 лет.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е н з 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Л. И. Физическая культура в детском саду: Младшая группа (3–4 года).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е н з 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Л. И. Физическая культура в детском саду: Средняя группа (4–5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е н з 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Л. И. Физическая культура в детском саду: Старшая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па (5–6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е н з 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Л. И. Физическая культура в детском саду: Подготовительная к школе группа (6–7 лет).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 е н з у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е в а Л. И. Оздоровительная гимнастика: комплексы упражнений для детей 3–7 лет.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Сборник подвижных игр / Автор-сост. Э. Я.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паненкова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Наглядно-дидактические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lastRenderedPageBreak/>
        <w:t xml:space="preserve">Серия «Мир в картинках»: «Спор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тив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ин вен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тарь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>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«Рас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по кар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тин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»: «Зим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спор та»; «Лет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спор та»; «Рас по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док дня».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Серия «Расскажите детям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о...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>»: «Расскажите детям о зимних видах спорта»; «Расскажите детям об олимпийских играх»; «Расскажите детям об олимпийских чемпионах».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Плакаты: «Зим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спор та»; «Лет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спор та».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Развитие детей раннего возраста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л у б е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Л. Г.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Гим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нас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ка и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саж для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мых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лень ких.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Га л и г у з о </w:t>
      </w:r>
      <w:proofErr w:type="gramStart"/>
      <w:r w:rsidRPr="0052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0C2B">
        <w:rPr>
          <w:rFonts w:ascii="Times New Roman" w:hAnsi="Times New Roman" w:cs="Times New Roman"/>
          <w:sz w:val="24"/>
          <w:szCs w:val="24"/>
        </w:rPr>
        <w:t xml:space="preserve"> а Л. Н., Е р м о л о в а Т. В., М е щ е р я к о в а С. Ю., С м и р н о в а Е. О. Диагностика психического развития ребенка: Младенческий и ранний возраст.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Те п л ю к С. Н. Актуальные проблемы развития и воспитания детей от рождения до трех лет. 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Те п л ю к С. Н. Игры-занятия на прогулке с малышами. Для работы с детьми 2–4 лет.</w:t>
      </w:r>
    </w:p>
    <w:p w:rsidR="00520C2B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 xml:space="preserve">Ре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нок от рож де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да / Под ред. С. Н. Теп люк. Ре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нок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вто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20C2B">
        <w:rPr>
          <w:rFonts w:ascii="Times New Roman" w:hAnsi="Times New Roman" w:cs="Times New Roman"/>
          <w:sz w:val="24"/>
          <w:szCs w:val="24"/>
        </w:rPr>
        <w:t>жиз</w:t>
      </w:r>
      <w:proofErr w:type="spellEnd"/>
      <w:r w:rsidRPr="00520C2B">
        <w:rPr>
          <w:rFonts w:ascii="Times New Roman" w:hAnsi="Times New Roman" w:cs="Times New Roman"/>
          <w:sz w:val="24"/>
          <w:szCs w:val="24"/>
        </w:rPr>
        <w:t xml:space="preserve"> ни / Под ред. С. Н. Теп люк. </w:t>
      </w:r>
    </w:p>
    <w:p w:rsidR="00523FA3" w:rsidRPr="00520C2B" w:rsidRDefault="00520C2B" w:rsidP="00520C2B">
      <w:pPr>
        <w:jc w:val="both"/>
        <w:rPr>
          <w:rFonts w:ascii="Times New Roman" w:hAnsi="Times New Roman" w:cs="Times New Roman"/>
          <w:sz w:val="24"/>
          <w:szCs w:val="24"/>
        </w:rPr>
      </w:pPr>
      <w:r w:rsidRPr="00520C2B">
        <w:rPr>
          <w:rFonts w:ascii="Times New Roman" w:hAnsi="Times New Roman" w:cs="Times New Roman"/>
          <w:sz w:val="24"/>
          <w:szCs w:val="24"/>
        </w:rPr>
        <w:t>Ребенок третьего года жизни / Под ред. С. Н. Теп люк.</w:t>
      </w:r>
    </w:p>
    <w:sectPr w:rsidR="00523FA3" w:rsidRPr="0052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B"/>
    <w:rsid w:val="00520C2B"/>
    <w:rsid w:val="00523FA3"/>
    <w:rsid w:val="006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45F8-A2E1-4278-B18E-656C028E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садик</dc:creator>
  <cp:keywords/>
  <dc:description/>
  <cp:lastModifiedBy>гвоздичка садик</cp:lastModifiedBy>
  <cp:revision>1</cp:revision>
  <dcterms:created xsi:type="dcterms:W3CDTF">2020-11-02T11:25:00Z</dcterms:created>
  <dcterms:modified xsi:type="dcterms:W3CDTF">2020-11-02T11:43:00Z</dcterms:modified>
</cp:coreProperties>
</file>